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97" w:rsidRPr="00F50EC2" w:rsidRDefault="00287697" w:rsidP="00287697">
      <w:pPr>
        <w:spacing w:after="150"/>
        <w:jc w:val="center"/>
        <w:outlineLvl w:val="0"/>
        <w:rPr>
          <w:kern w:val="36"/>
          <w:sz w:val="30"/>
          <w:szCs w:val="30"/>
        </w:rPr>
      </w:pPr>
      <w:r w:rsidRPr="00F50EC2">
        <w:rPr>
          <w:kern w:val="36"/>
          <w:sz w:val="30"/>
          <w:szCs w:val="30"/>
        </w:rPr>
        <w:t>Государственное учреждение образования «</w:t>
      </w:r>
      <w:r>
        <w:rPr>
          <w:kern w:val="36"/>
          <w:sz w:val="30"/>
          <w:szCs w:val="30"/>
        </w:rPr>
        <w:t>Ясли-</w:t>
      </w:r>
      <w:r w:rsidRPr="00F50EC2">
        <w:rPr>
          <w:kern w:val="36"/>
          <w:sz w:val="30"/>
          <w:szCs w:val="30"/>
        </w:rPr>
        <w:t>сад № 48 г. Борисова»</w:t>
      </w:r>
    </w:p>
    <w:p w:rsidR="00287697" w:rsidRPr="00F50EC2" w:rsidRDefault="00287697" w:rsidP="00287697">
      <w:pPr>
        <w:spacing w:after="150"/>
        <w:jc w:val="center"/>
        <w:outlineLvl w:val="0"/>
        <w:rPr>
          <w:kern w:val="36"/>
          <w:sz w:val="30"/>
          <w:szCs w:val="30"/>
        </w:rPr>
      </w:pPr>
    </w:p>
    <w:p w:rsidR="00287697" w:rsidRPr="00F50EC2" w:rsidRDefault="00287697" w:rsidP="00287697">
      <w:pPr>
        <w:spacing w:after="150"/>
        <w:jc w:val="both"/>
        <w:outlineLvl w:val="0"/>
        <w:rPr>
          <w:kern w:val="36"/>
          <w:sz w:val="30"/>
          <w:szCs w:val="30"/>
        </w:rPr>
      </w:pPr>
    </w:p>
    <w:p w:rsidR="00287697" w:rsidRPr="00F50EC2" w:rsidRDefault="00287697" w:rsidP="00287697">
      <w:pPr>
        <w:spacing w:after="150"/>
        <w:jc w:val="both"/>
        <w:outlineLvl w:val="0"/>
        <w:rPr>
          <w:kern w:val="36"/>
          <w:sz w:val="30"/>
          <w:szCs w:val="30"/>
        </w:rPr>
      </w:pPr>
    </w:p>
    <w:p w:rsidR="00287697" w:rsidRPr="00F50EC2" w:rsidRDefault="00287697" w:rsidP="00287697">
      <w:pPr>
        <w:spacing w:after="150"/>
        <w:jc w:val="both"/>
        <w:outlineLvl w:val="0"/>
        <w:rPr>
          <w:kern w:val="36"/>
          <w:sz w:val="30"/>
          <w:szCs w:val="30"/>
        </w:rPr>
      </w:pPr>
    </w:p>
    <w:p w:rsidR="00287697" w:rsidRDefault="00287697" w:rsidP="00287697">
      <w:pPr>
        <w:spacing w:after="150"/>
        <w:jc w:val="both"/>
        <w:outlineLvl w:val="0"/>
        <w:rPr>
          <w:kern w:val="36"/>
          <w:sz w:val="30"/>
          <w:szCs w:val="30"/>
        </w:rPr>
      </w:pPr>
    </w:p>
    <w:p w:rsidR="00287697" w:rsidRDefault="00287697" w:rsidP="00287697">
      <w:pPr>
        <w:spacing w:after="150"/>
        <w:jc w:val="both"/>
        <w:outlineLvl w:val="0"/>
        <w:rPr>
          <w:kern w:val="36"/>
          <w:sz w:val="30"/>
          <w:szCs w:val="30"/>
        </w:rPr>
      </w:pPr>
    </w:p>
    <w:p w:rsidR="00287697" w:rsidRPr="00F50EC2" w:rsidRDefault="00287697" w:rsidP="00287697">
      <w:pPr>
        <w:spacing w:after="150"/>
        <w:jc w:val="both"/>
        <w:outlineLvl w:val="0"/>
        <w:rPr>
          <w:kern w:val="36"/>
          <w:sz w:val="30"/>
          <w:szCs w:val="30"/>
        </w:rPr>
      </w:pPr>
    </w:p>
    <w:p w:rsidR="00287697" w:rsidRPr="00287697" w:rsidRDefault="00287697" w:rsidP="00287697">
      <w:pPr>
        <w:pStyle w:val="a4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87697" w:rsidRPr="004D5DF6" w:rsidRDefault="004D5DF6" w:rsidP="004D5DF6">
      <w:pPr>
        <w:pStyle w:val="a6"/>
        <w:shd w:val="clear" w:color="auto" w:fill="FFFFFF"/>
        <w:spacing w:before="75" w:beforeAutospacing="0" w:after="75" w:afterAutospacing="0"/>
        <w:jc w:val="center"/>
        <w:rPr>
          <w:rStyle w:val="a7"/>
          <w:b w:val="0"/>
          <w:caps/>
          <w:color w:val="000000"/>
          <w:sz w:val="32"/>
          <w:szCs w:val="32"/>
        </w:rPr>
      </w:pPr>
      <w:r w:rsidRPr="004D5DF6">
        <w:rPr>
          <w:rStyle w:val="a7"/>
          <w:b w:val="0"/>
          <w:caps/>
          <w:color w:val="000000"/>
          <w:sz w:val="32"/>
          <w:szCs w:val="32"/>
        </w:rPr>
        <w:t>Лето и безопасность детей</w:t>
      </w:r>
    </w:p>
    <w:p w:rsidR="004D5DF6" w:rsidRDefault="004D5DF6" w:rsidP="004D5DF6">
      <w:pPr>
        <w:pStyle w:val="a6"/>
        <w:shd w:val="clear" w:color="auto" w:fill="FFFFFF"/>
        <w:spacing w:before="75" w:beforeAutospacing="0" w:after="75" w:afterAutospacing="0"/>
        <w:jc w:val="center"/>
        <w:rPr>
          <w:rStyle w:val="a7"/>
          <w:color w:val="000000"/>
          <w:sz w:val="30"/>
          <w:szCs w:val="30"/>
        </w:rPr>
      </w:pPr>
    </w:p>
    <w:p w:rsidR="004D5DF6" w:rsidRPr="004D5DF6" w:rsidRDefault="004D5DF6" w:rsidP="004D5DF6">
      <w:pPr>
        <w:pStyle w:val="a6"/>
        <w:shd w:val="clear" w:color="auto" w:fill="FFFFFF"/>
        <w:spacing w:before="75" w:beforeAutospacing="0" w:after="75" w:afterAutospacing="0"/>
        <w:jc w:val="center"/>
        <w:rPr>
          <w:rStyle w:val="a7"/>
          <w:b w:val="0"/>
          <w:color w:val="000000"/>
          <w:sz w:val="30"/>
          <w:szCs w:val="30"/>
        </w:rPr>
      </w:pPr>
      <w:r w:rsidRPr="004D5DF6">
        <w:rPr>
          <w:rStyle w:val="a7"/>
          <w:b w:val="0"/>
          <w:color w:val="000000"/>
          <w:sz w:val="30"/>
          <w:szCs w:val="30"/>
        </w:rPr>
        <w:t>Консультация для родителей</w:t>
      </w:r>
    </w:p>
    <w:p w:rsidR="00287697" w:rsidRDefault="00287697" w:rsidP="004D5DF6">
      <w:pPr>
        <w:pStyle w:val="a6"/>
        <w:shd w:val="clear" w:color="auto" w:fill="FFFFFF"/>
        <w:spacing w:before="75" w:beforeAutospacing="0" w:after="75" w:afterAutospacing="0"/>
        <w:jc w:val="center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color w:val="000000"/>
          <w:sz w:val="30"/>
          <w:szCs w:val="30"/>
        </w:rPr>
      </w:pPr>
    </w:p>
    <w:p w:rsidR="00287697" w:rsidRPr="00287697" w:rsidRDefault="00287697" w:rsidP="00287697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</w:pPr>
      <w:r>
        <w:rPr>
          <w:rStyle w:val="a7"/>
          <w:color w:val="000000"/>
          <w:sz w:val="30"/>
          <w:szCs w:val="30"/>
        </w:rPr>
        <w:tab/>
      </w:r>
      <w:r>
        <w:rPr>
          <w:rStyle w:val="a7"/>
          <w:color w:val="000000"/>
          <w:sz w:val="30"/>
          <w:szCs w:val="30"/>
        </w:rPr>
        <w:tab/>
      </w:r>
      <w:r>
        <w:rPr>
          <w:rStyle w:val="a7"/>
          <w:color w:val="000000"/>
          <w:sz w:val="30"/>
          <w:szCs w:val="30"/>
        </w:rPr>
        <w:tab/>
      </w:r>
      <w:r>
        <w:rPr>
          <w:rStyle w:val="a7"/>
          <w:color w:val="000000"/>
          <w:sz w:val="30"/>
          <w:szCs w:val="30"/>
        </w:rPr>
        <w:tab/>
      </w:r>
      <w:r>
        <w:rPr>
          <w:rStyle w:val="a7"/>
          <w:color w:val="000000"/>
          <w:sz w:val="30"/>
          <w:szCs w:val="30"/>
        </w:rPr>
        <w:tab/>
      </w:r>
      <w:r>
        <w:rPr>
          <w:rStyle w:val="a7"/>
          <w:color w:val="000000"/>
          <w:sz w:val="30"/>
          <w:szCs w:val="30"/>
        </w:rPr>
        <w:tab/>
      </w:r>
      <w:r>
        <w:rPr>
          <w:rStyle w:val="a7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>Подготовил:</w:t>
      </w:r>
    </w:p>
    <w:p w:rsidR="00287697" w:rsidRPr="00287697" w:rsidRDefault="00287697" w:rsidP="00287697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</w:pP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  <w:t>Герасенко В.И., заместитель</w:t>
      </w:r>
    </w:p>
    <w:p w:rsidR="00287697" w:rsidRPr="00287697" w:rsidRDefault="00287697" w:rsidP="00287697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</w:pP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ab/>
      </w:r>
      <w:r w:rsidR="003A7B1B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>з</w:t>
      </w: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>аведующего по основной</w:t>
      </w:r>
    </w:p>
    <w:p w:rsidR="00287697" w:rsidRPr="00287697" w:rsidRDefault="00287697" w:rsidP="00287697">
      <w:pPr>
        <w:pStyle w:val="a4"/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</w:pPr>
      <w:r w:rsidRPr="00287697">
        <w:rPr>
          <w:rStyle w:val="a7"/>
          <w:rFonts w:ascii="Times New Roman" w:hAnsi="Times New Roman" w:cs="Times New Roman"/>
          <w:b w:val="0"/>
          <w:color w:val="000000"/>
          <w:sz w:val="30"/>
          <w:szCs w:val="30"/>
        </w:rPr>
        <w:t xml:space="preserve">                                                                  деятельности </w:t>
      </w:r>
    </w:p>
    <w:p w:rsidR="00287697" w:rsidRP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b w:val="0"/>
          <w:color w:val="000000"/>
          <w:sz w:val="30"/>
          <w:szCs w:val="30"/>
        </w:rPr>
      </w:pPr>
    </w:p>
    <w:p w:rsidR="00287697" w:rsidRPr="00287697" w:rsidRDefault="00287697" w:rsidP="00287697">
      <w:pPr>
        <w:pStyle w:val="a6"/>
        <w:shd w:val="clear" w:color="auto" w:fill="FFFFFF"/>
        <w:spacing w:before="75" w:beforeAutospacing="0" w:after="75" w:afterAutospacing="0"/>
        <w:jc w:val="both"/>
        <w:rPr>
          <w:rStyle w:val="a7"/>
          <w:b w:val="0"/>
          <w:sz w:val="30"/>
          <w:szCs w:val="30"/>
        </w:rPr>
      </w:pPr>
      <w:r w:rsidRPr="00287697">
        <w:rPr>
          <w:rStyle w:val="a7"/>
          <w:color w:val="000000"/>
          <w:sz w:val="30"/>
          <w:szCs w:val="30"/>
        </w:rPr>
        <w:t xml:space="preserve">                                       </w:t>
      </w:r>
    </w:p>
    <w:p w:rsidR="00041BCE" w:rsidRDefault="00041BCE" w:rsidP="00287697">
      <w:pPr>
        <w:pStyle w:val="a4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D5DF6" w:rsidRDefault="004D5DF6" w:rsidP="00287697">
      <w:pPr>
        <w:pStyle w:val="a4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D5DF6" w:rsidRPr="00287697" w:rsidRDefault="004D5DF6" w:rsidP="00287697">
      <w:pPr>
        <w:pStyle w:val="a4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13770C" w:rsidRPr="00287697" w:rsidRDefault="004D5DF6" w:rsidP="002876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Лето-это время каникул</w:t>
      </w:r>
      <w:r w:rsidR="0013770C" w:rsidRPr="00287697">
        <w:rPr>
          <w:rFonts w:ascii="Times New Roman" w:hAnsi="Times New Roman" w:cs="Times New Roman"/>
          <w:bCs/>
          <w:sz w:val="30"/>
          <w:szCs w:val="30"/>
        </w:rPr>
        <w:t>!</w:t>
      </w:r>
      <w:r w:rsidR="005A465E" w:rsidRPr="00287697">
        <w:rPr>
          <w:rFonts w:ascii="Times New Roman" w:hAnsi="Times New Roman" w:cs="Times New Roman"/>
          <w:sz w:val="30"/>
          <w:szCs w:val="30"/>
        </w:rPr>
        <w:t xml:space="preserve"> </w:t>
      </w:r>
      <w:r w:rsidR="0013770C" w:rsidRPr="00287697">
        <w:rPr>
          <w:rFonts w:ascii="Times New Roman" w:hAnsi="Times New Roman" w:cs="Times New Roman"/>
          <w:sz w:val="30"/>
          <w:szCs w:val="30"/>
        </w:rPr>
        <w:t xml:space="preserve">Время, когда дети находятся дома и </w:t>
      </w:r>
      <w:proofErr w:type="gramStart"/>
      <w:r w:rsidR="0013770C" w:rsidRPr="00287697">
        <w:rPr>
          <w:rFonts w:ascii="Times New Roman" w:hAnsi="Times New Roman" w:cs="Times New Roman"/>
          <w:sz w:val="30"/>
          <w:szCs w:val="30"/>
        </w:rPr>
        <w:t>у  них</w:t>
      </w:r>
      <w:proofErr w:type="gramEnd"/>
      <w:r w:rsidR="0013770C" w:rsidRPr="00287697">
        <w:rPr>
          <w:rFonts w:ascii="Times New Roman" w:hAnsi="Times New Roman" w:cs="Times New Roman"/>
          <w:sz w:val="30"/>
          <w:szCs w:val="30"/>
        </w:rPr>
        <w:t xml:space="preserve"> много свободного времени.</w:t>
      </w:r>
      <w:r>
        <w:rPr>
          <w:rFonts w:ascii="Times New Roman" w:hAnsi="Times New Roman" w:cs="Times New Roman"/>
          <w:sz w:val="30"/>
          <w:szCs w:val="30"/>
        </w:rPr>
        <w:t xml:space="preserve"> Поэтому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13770C" w:rsidRPr="00287697">
        <w:rPr>
          <w:rFonts w:ascii="Times New Roman" w:hAnsi="Times New Roman" w:cs="Times New Roman"/>
          <w:sz w:val="30"/>
          <w:szCs w:val="30"/>
        </w:rPr>
        <w:t xml:space="preserve"> обеспечить</w:t>
      </w:r>
      <w:proofErr w:type="gramEnd"/>
      <w:r w:rsidR="0013770C" w:rsidRPr="00287697">
        <w:rPr>
          <w:rFonts w:ascii="Times New Roman" w:hAnsi="Times New Roman" w:cs="Times New Roman"/>
          <w:sz w:val="30"/>
          <w:szCs w:val="30"/>
        </w:rPr>
        <w:t xml:space="preserve"> контроль за детьми</w:t>
      </w:r>
      <w:r w:rsidR="007D3D41" w:rsidRPr="00287697">
        <w:rPr>
          <w:rFonts w:ascii="Times New Roman" w:hAnsi="Times New Roman" w:cs="Times New Roman"/>
          <w:sz w:val="30"/>
          <w:szCs w:val="30"/>
        </w:rPr>
        <w:t>,</w:t>
      </w:r>
      <w:r w:rsidR="0013770C" w:rsidRPr="00287697">
        <w:rPr>
          <w:rFonts w:ascii="Times New Roman" w:hAnsi="Times New Roman" w:cs="Times New Roman"/>
          <w:sz w:val="30"/>
          <w:szCs w:val="30"/>
        </w:rPr>
        <w:t xml:space="preserve"> с целью сохранения их жизни и</w:t>
      </w:r>
      <w:r w:rsidR="00287697">
        <w:rPr>
          <w:rFonts w:ascii="Times New Roman" w:hAnsi="Times New Roman" w:cs="Times New Roman"/>
          <w:sz w:val="30"/>
          <w:szCs w:val="30"/>
        </w:rPr>
        <w:t xml:space="preserve"> </w:t>
      </w:r>
      <w:r w:rsidR="0013770C" w:rsidRPr="00287697">
        <w:rPr>
          <w:rFonts w:ascii="Times New Roman" w:hAnsi="Times New Roman" w:cs="Times New Roman"/>
          <w:sz w:val="30"/>
          <w:szCs w:val="30"/>
        </w:rPr>
        <w:t>здоровья! Особое внимание уделите технике пожарной безопаснос</w:t>
      </w:r>
      <w:r>
        <w:rPr>
          <w:rFonts w:ascii="Times New Roman" w:hAnsi="Times New Roman" w:cs="Times New Roman"/>
          <w:sz w:val="30"/>
          <w:szCs w:val="30"/>
        </w:rPr>
        <w:t>ти, правилам дорожного движения, безопасности на воде.</w:t>
      </w:r>
      <w:bookmarkStart w:id="0" w:name="_GoBack"/>
      <w:bookmarkEnd w:id="0"/>
    </w:p>
    <w:p w:rsidR="0013770C" w:rsidRPr="00287697" w:rsidRDefault="0013770C" w:rsidP="00287697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7697">
        <w:rPr>
          <w:rFonts w:ascii="Times New Roman" w:hAnsi="Times New Roman" w:cs="Times New Roman"/>
          <w:b/>
          <w:bCs/>
          <w:sz w:val="30"/>
          <w:szCs w:val="30"/>
        </w:rPr>
        <w:t>Помните – родители несут ответственность</w:t>
      </w:r>
      <w:r w:rsidR="00041BCE" w:rsidRPr="0028769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87697">
        <w:rPr>
          <w:rFonts w:ascii="Times New Roman" w:hAnsi="Times New Roman" w:cs="Times New Roman"/>
          <w:b/>
          <w:bCs/>
          <w:sz w:val="30"/>
          <w:szCs w:val="30"/>
        </w:rPr>
        <w:t>за детей и их безопасность!</w:t>
      </w:r>
    </w:p>
    <w:p w:rsidR="0013770C" w:rsidRPr="00287697" w:rsidRDefault="0013770C" w:rsidP="003A7B1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87697">
        <w:rPr>
          <w:rFonts w:ascii="Times New Roman" w:hAnsi="Times New Roman" w:cs="Times New Roman"/>
          <w:sz w:val="30"/>
          <w:szCs w:val="30"/>
        </w:rPr>
        <w:t> </w:t>
      </w:r>
      <w:r w:rsidR="003A7B1B">
        <w:rPr>
          <w:rFonts w:ascii="Times New Roman" w:hAnsi="Times New Roman" w:cs="Times New Roman"/>
          <w:sz w:val="30"/>
          <w:szCs w:val="30"/>
        </w:rPr>
        <w:tab/>
      </w:r>
      <w:r w:rsidRPr="00287697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Личная гигиена</w:t>
      </w:r>
      <w:r w:rsidRPr="00287697">
        <w:rPr>
          <w:rFonts w:ascii="Times New Roman" w:hAnsi="Times New Roman" w:cs="Times New Roman"/>
          <w:sz w:val="30"/>
          <w:szCs w:val="30"/>
        </w:rPr>
        <w:t>.</w:t>
      </w:r>
      <w:r w:rsidR="00041BCE" w:rsidRPr="00287697">
        <w:rPr>
          <w:rStyle w:val="apple-converted-space"/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287697">
        <w:rPr>
          <w:rFonts w:ascii="Times New Roman" w:hAnsi="Times New Roman" w:cs="Times New Roman"/>
          <w:color w:val="000000"/>
          <w:sz w:val="30"/>
          <w:szCs w:val="30"/>
        </w:rPr>
        <w:t>Дети легко забывают о ней, особенно если в садик идти не надо: перестают чистить зубы, мыть руки после улицы. Проконтролировать</w:t>
      </w:r>
      <w:r w:rsidR="00041BCE" w:rsidRPr="00287697">
        <w:rPr>
          <w:rFonts w:ascii="Times New Roman" w:hAnsi="Times New Roman" w:cs="Times New Roman"/>
          <w:color w:val="000000"/>
          <w:sz w:val="30"/>
          <w:szCs w:val="30"/>
        </w:rPr>
        <w:t xml:space="preserve"> процесс лично не всегда может </w:t>
      </w:r>
      <w:r w:rsidRPr="00287697">
        <w:rPr>
          <w:rFonts w:ascii="Times New Roman" w:hAnsi="Times New Roman" w:cs="Times New Roman"/>
          <w:color w:val="000000"/>
          <w:sz w:val="30"/>
          <w:szCs w:val="30"/>
        </w:rPr>
        <w:t>удастся, но провести беседу о вреде и возможных последствиях, попросить ребенка выполнять эти маленькие обязанности под силу каждому родителю.</w:t>
      </w:r>
    </w:p>
    <w:p w:rsidR="0013770C" w:rsidRPr="00287697" w:rsidRDefault="0013770C" w:rsidP="002876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697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"Погода" в доме</w:t>
      </w:r>
      <w:r w:rsidRPr="00287697"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041BCE" w:rsidRPr="00287697">
        <w:rPr>
          <w:rStyle w:val="apple-converted-space"/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287697">
        <w:rPr>
          <w:rFonts w:ascii="Times New Roman" w:hAnsi="Times New Roman" w:cs="Times New Roman"/>
          <w:color w:val="000000"/>
          <w:sz w:val="30"/>
          <w:szCs w:val="30"/>
        </w:rPr>
        <w:t>Не забывайте каждый вечер проветривать детскую, напоминать ребенку про уборку в комнате, подбадривая его к наведению порядка похвалой и выражением уверенности в том, что он уже большой и все умеет делать сам. И конечно, постарайтесь хотя бы перед сном вы</w:t>
      </w:r>
      <w:r w:rsidR="00041BCE" w:rsidRPr="00287697">
        <w:rPr>
          <w:rFonts w:ascii="Times New Roman" w:hAnsi="Times New Roman" w:cs="Times New Roman"/>
          <w:color w:val="000000"/>
          <w:sz w:val="30"/>
          <w:szCs w:val="30"/>
        </w:rPr>
        <w:t>вести ребенка на свежий воздух,</w:t>
      </w:r>
      <w:r w:rsidRPr="00287697">
        <w:rPr>
          <w:rFonts w:ascii="Times New Roman" w:hAnsi="Times New Roman" w:cs="Times New Roman"/>
          <w:color w:val="000000"/>
          <w:sz w:val="30"/>
          <w:szCs w:val="30"/>
        </w:rPr>
        <w:t xml:space="preserve"> организуйте для него небольшую пешую прогулку или подвижную игру.</w:t>
      </w:r>
    </w:p>
    <w:p w:rsidR="0013770C" w:rsidRPr="00287697" w:rsidRDefault="0013770C" w:rsidP="002876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697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Здоровье</w:t>
      </w:r>
      <w:r w:rsidRPr="00287697">
        <w:rPr>
          <w:rFonts w:ascii="Times New Roman" w:hAnsi="Times New Roman" w:cs="Times New Roman"/>
          <w:b/>
          <w:i/>
          <w:sz w:val="30"/>
          <w:szCs w:val="30"/>
        </w:rPr>
        <w:t>.</w:t>
      </w:r>
      <w:r w:rsidR="00041BCE" w:rsidRPr="00287697">
        <w:rPr>
          <w:rStyle w:val="apple-converted-space"/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287697">
        <w:rPr>
          <w:rFonts w:ascii="Times New Roman" w:hAnsi="Times New Roman" w:cs="Times New Roman"/>
          <w:color w:val="000000"/>
          <w:sz w:val="30"/>
          <w:szCs w:val="30"/>
        </w:rPr>
        <w:t>Заранее позаботьтесь о том, чтобы простуды не коснулись ребенка в каникулы. Для профилактики ОРВИ каждый день можно промывать ребенку нос спреем на основе морской воды, обязательно вводите в блюда свежий лук и чеснок и, давайте свежие фрукты, детские витамины. Какой витаминный комплекс выбрать, посоветует врач.</w:t>
      </w:r>
    </w:p>
    <w:p w:rsidR="0013770C" w:rsidRPr="00287697" w:rsidRDefault="0013770C" w:rsidP="002876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697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t>Еда.</w:t>
      </w:r>
      <w:r w:rsidR="00041BCE" w:rsidRPr="00287697">
        <w:rPr>
          <w:rStyle w:val="apple-converted-space"/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287697">
        <w:rPr>
          <w:rFonts w:ascii="Times New Roman" w:hAnsi="Times New Roman" w:cs="Times New Roman"/>
          <w:sz w:val="30"/>
          <w:szCs w:val="30"/>
        </w:rPr>
        <w:t>Питание ребенка в период посещения детского сада</w:t>
      </w:r>
      <w:r w:rsidR="00041BCE" w:rsidRPr="00287697">
        <w:rPr>
          <w:rStyle w:val="apple-converted-space"/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287697">
        <w:rPr>
          <w:rFonts w:ascii="Times New Roman" w:hAnsi="Times New Roman" w:cs="Times New Roman"/>
          <w:color w:val="000000"/>
          <w:sz w:val="30"/>
          <w:szCs w:val="30"/>
        </w:rPr>
        <w:t xml:space="preserve">так или иначе под контролем взрослых, получение пищи строго по режиму. Чего не скажешь о еде во время каникул. Она часто представляет собой </w:t>
      </w:r>
      <w:proofErr w:type="spellStart"/>
      <w:r w:rsidRPr="00287697">
        <w:rPr>
          <w:rFonts w:ascii="Times New Roman" w:hAnsi="Times New Roman" w:cs="Times New Roman"/>
          <w:color w:val="000000"/>
          <w:sz w:val="30"/>
          <w:szCs w:val="30"/>
        </w:rPr>
        <w:t>микс</w:t>
      </w:r>
      <w:proofErr w:type="spellEnd"/>
      <w:r w:rsidRPr="00287697">
        <w:rPr>
          <w:rFonts w:ascii="Times New Roman" w:hAnsi="Times New Roman" w:cs="Times New Roman"/>
          <w:color w:val="000000"/>
          <w:sz w:val="30"/>
          <w:szCs w:val="30"/>
        </w:rPr>
        <w:t xml:space="preserve"> из чипсов, шоколада, газировки и прочих праздничных сладостей, что, конечно же, отрицательно сказывается на здоровье детского организма и может проявляться в виде расстройств пищеварения и аллергических реакций, которые, впоследствии, грозят перейти в хроническую форму и серьезно подорвать здоровье вашего ребенка. Поэтому Вам, родителям, необходимо контролировать и ограничивать потребление подобной пищи вашими детьми.</w:t>
      </w:r>
    </w:p>
    <w:p w:rsidR="00041BCE" w:rsidRPr="00287697" w:rsidRDefault="0013770C" w:rsidP="002876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697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Очень важно</w:t>
      </w:r>
      <w:r w:rsidRPr="00287697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>!</w:t>
      </w:r>
      <w:r w:rsidR="00041BCE" w:rsidRPr="00287697">
        <w:rPr>
          <w:rStyle w:val="apple-converted-space"/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287697">
        <w:rPr>
          <w:rFonts w:ascii="Times New Roman" w:hAnsi="Times New Roman" w:cs="Times New Roman"/>
          <w:color w:val="000000"/>
          <w:sz w:val="30"/>
          <w:szCs w:val="30"/>
        </w:rPr>
        <w:t>Даже во время каникул не позволяйте ребенку валяться до обеда  и ложиться спать за полночь. Сбившись с привычного режима, организм становится более уязвим для инфекций, да и вернуться к режиму, потом будет сложнее.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041BCE" w:rsidRPr="00287697" w:rsidTr="00FE01C3">
        <w:trPr>
          <w:tblCellSpacing w:w="7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A465E" w:rsidRPr="00287697" w:rsidRDefault="00041BC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         Во время каникул, наших детей подстерегает повышенная опасность на дорогах, на игровых площадках, во дворах и т. д. Этому способствует погода и любопытство детей, наличие большого количества свободного времени, </w:t>
            </w:r>
            <w:r w:rsidRPr="003A7B1B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а </w:t>
            </w:r>
            <w:r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главное - </w:t>
            </w:r>
            <w:r w:rsidR="005A465E"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отсутствие должного контроля со </w:t>
            </w:r>
            <w:r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>стороны взрослых.</w:t>
            </w:r>
            <w:r w:rsidR="005A465E"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5A465E"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Чтобы дети были живыми и 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здор</w:t>
            </w:r>
            <w:r w:rsidR="005A465E"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овыми надо помнить ряд правил и 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условий обеспечения безопасност</w:t>
            </w:r>
            <w:r w:rsidR="005A465E"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и в повседневной жизни и в быту, а 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также в организации активного отдыха, поэтому:</w:t>
            </w:r>
            <w:r w:rsidR="005A465E"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A465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ро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дители, родственники, друзья не «спускайте глаз» с ребенка, не отвлекайтесь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— подчас минута может обернуться трагедией;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-формируйте у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детей навыки обеспечения личной безопасности;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-проведите дома с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детьми индивидуальные беседы, объяснив важные правила, соблюдение которых поможет сохранить жизнь;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решите проблему свободного времени детей, уделив им больше внимания со своей стороны;</w:t>
            </w:r>
          </w:p>
          <w:p w:rsidR="005A465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-не разрешайте разговаривать с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незнакомыми людьми. 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-объясните детям, что ни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при каких обстоятельствах нельзя садиться 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в машину с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незнакомыми людьми, а если незнакомцы насильно усаживают в машину, то пытаться кричать как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 можно громче, звать на помощь; 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-чтобы не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стать жертвой или виновником дорожно-транспортного происшествия, обучите детей правилам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 дорожного движения, научите их быть предельно внимательными на дороге и в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обществе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нном транспорте;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-находясь рядом с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детьми,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 сами проявляйте осторожность и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соблюдайте все требования безопасности, т.к. вы являетесь примером для своего ребенка.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Будьте предельно осторожны с </w:t>
            </w:r>
            <w:r w:rsidR="00041BCE"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>ог</w:t>
            </w:r>
            <w:r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нем. Обратите внимание детей на </w:t>
            </w:r>
            <w:r w:rsidR="00041BCE"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наиболее распространенные случаи пожаров </w:t>
            </w:r>
            <w:r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из-за неосторожного обращения с </w:t>
            </w:r>
            <w:r w:rsidR="00041BCE"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>огнем: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-детская шалость с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огнем;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непотушенные угли, костры;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не затушенные окурки, спички;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короткое замыкание,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эксплуатация электротехнических устройств и бытовых приборов (особенно если дети пользуются электроприборами самостоятельно, без контроля взрослого).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       Помните, что от природы дети беспечны и доверчивы. Внимание у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детей бывает р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ассеянным. Поэтому, чем чаще вы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напоминаете ребенку несложные правила поведения,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 тем больше вероятность, что он их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зап</w:t>
            </w:r>
            <w:r w:rsidRPr="00287697">
              <w:rPr>
                <w:rFonts w:ascii="Times New Roman" w:hAnsi="Times New Roman" w:cs="Times New Roman"/>
                <w:sz w:val="30"/>
                <w:szCs w:val="30"/>
              </w:rPr>
              <w:t xml:space="preserve">омнит, и будет применять. Вы должны регулярно их </w:t>
            </w:r>
            <w:r w:rsidR="00041BCE" w:rsidRPr="00287697">
              <w:rPr>
                <w:rFonts w:ascii="Times New Roman" w:hAnsi="Times New Roman" w:cs="Times New Roman"/>
                <w:sz w:val="30"/>
                <w:szCs w:val="30"/>
              </w:rPr>
              <w:t>напоминать и сами соблюдать.</w:t>
            </w:r>
          </w:p>
          <w:p w:rsidR="00041BCE" w:rsidRPr="00287697" w:rsidRDefault="005A465E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Сохранение жизни и здоровья детей </w:t>
            </w:r>
            <w:r w:rsidR="00041BCE"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>— главная обязанность взрослых.</w:t>
            </w:r>
          </w:p>
          <w:p w:rsidR="00287697" w:rsidRPr="00287697" w:rsidRDefault="00041BCE" w:rsidP="003A7B1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>Пожалуйста, сделайте все, чтобы жизнь Ваших детей была благоп</w:t>
            </w:r>
            <w:r w:rsidR="005A465E"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олучной, а праздничный отдых не </w:t>
            </w:r>
            <w:r w:rsidRPr="00287697">
              <w:rPr>
                <w:rFonts w:ascii="Times New Roman" w:hAnsi="Times New Roman" w:cs="Times New Roman"/>
                <w:bCs/>
                <w:sz w:val="30"/>
                <w:szCs w:val="30"/>
              </w:rPr>
              <w:t>был омрачен.</w:t>
            </w:r>
          </w:p>
        </w:tc>
      </w:tr>
      <w:tr w:rsidR="00041BCE" w:rsidRPr="00287697" w:rsidTr="00FE01C3">
        <w:trPr>
          <w:tblCellSpacing w:w="7" w:type="dxa"/>
        </w:trPr>
        <w:tc>
          <w:tcPr>
            <w:tcW w:w="0" w:type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41BCE" w:rsidRPr="00287697" w:rsidRDefault="008321D3" w:rsidP="00287697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69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                                 </w:t>
            </w:r>
            <w:r w:rsidRPr="0028769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Литература:</w:t>
            </w:r>
          </w:p>
        </w:tc>
      </w:tr>
    </w:tbl>
    <w:p w:rsidR="00041BCE" w:rsidRPr="00287697" w:rsidRDefault="007D3D41" w:rsidP="00F1022F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287697">
        <w:rPr>
          <w:rFonts w:ascii="Times New Roman" w:hAnsi="Times New Roman" w:cs="Times New Roman"/>
          <w:sz w:val="30"/>
          <w:szCs w:val="30"/>
        </w:rPr>
        <w:t xml:space="preserve">Электронный ресурс: </w:t>
      </w:r>
      <w:hyperlink r:id="rId5" w:history="1">
        <w:r w:rsidR="003D4611" w:rsidRPr="00287697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http://www.city-n.ru/view/370639.html</w:t>
        </w:r>
      </w:hyperlink>
    </w:p>
    <w:p w:rsidR="003A4654" w:rsidRPr="00F1022F" w:rsidRDefault="007D3D41" w:rsidP="00F1022F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F1022F">
        <w:rPr>
          <w:rFonts w:ascii="Times New Roman" w:hAnsi="Times New Roman" w:cs="Times New Roman"/>
          <w:sz w:val="30"/>
          <w:szCs w:val="30"/>
        </w:rPr>
        <w:t xml:space="preserve">Электронный ресурс: </w:t>
      </w:r>
      <w:r w:rsidR="003D4611" w:rsidRPr="00F1022F">
        <w:rPr>
          <w:rFonts w:ascii="Times New Roman" w:hAnsi="Times New Roman" w:cs="Times New Roman"/>
          <w:sz w:val="30"/>
          <w:szCs w:val="30"/>
        </w:rPr>
        <w:t>http://www.maam.ru/detskijsad/pamjatka-dlja-roditelei-bezopasnost-detei-zabota-vzroslyh.html</w:t>
      </w:r>
    </w:p>
    <w:sectPr w:rsidR="003A4654" w:rsidRPr="00F1022F" w:rsidSect="002876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49C2"/>
    <w:multiLevelType w:val="multilevel"/>
    <w:tmpl w:val="2358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2846DB"/>
    <w:multiLevelType w:val="multilevel"/>
    <w:tmpl w:val="EE5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83F9B"/>
    <w:multiLevelType w:val="hybridMultilevel"/>
    <w:tmpl w:val="A49E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70C"/>
    <w:rsid w:val="00041BCE"/>
    <w:rsid w:val="0013770C"/>
    <w:rsid w:val="00177CB8"/>
    <w:rsid w:val="00287697"/>
    <w:rsid w:val="003536FC"/>
    <w:rsid w:val="003A4654"/>
    <w:rsid w:val="003A7B1B"/>
    <w:rsid w:val="003D3B63"/>
    <w:rsid w:val="003D4611"/>
    <w:rsid w:val="0045216C"/>
    <w:rsid w:val="004D5DF6"/>
    <w:rsid w:val="005A465E"/>
    <w:rsid w:val="006A0994"/>
    <w:rsid w:val="007D3D41"/>
    <w:rsid w:val="008321D3"/>
    <w:rsid w:val="00D512DB"/>
    <w:rsid w:val="00D66C44"/>
    <w:rsid w:val="00F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7610"/>
  <w15:docId w15:val="{5E01C8AC-2452-4E44-8E61-9ABF2461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70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3770C"/>
  </w:style>
  <w:style w:type="paragraph" w:styleId="a3">
    <w:name w:val="List Paragraph"/>
    <w:basedOn w:val="a"/>
    <w:uiPriority w:val="34"/>
    <w:qFormat/>
    <w:rsid w:val="0013770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41BC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D4611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28769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876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5D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-n.ru/view/3706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2021-06-03T13:14:00Z</cp:lastPrinted>
  <dcterms:created xsi:type="dcterms:W3CDTF">2015-12-21T17:35:00Z</dcterms:created>
  <dcterms:modified xsi:type="dcterms:W3CDTF">2021-06-03T13:15:00Z</dcterms:modified>
</cp:coreProperties>
</file>