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0F" w:rsidRDefault="00DC520F" w:rsidP="00DC520F">
      <w:pPr>
        <w:jc w:val="center"/>
        <w:rPr>
          <w:rFonts w:ascii="Times New Roman" w:hAnsi="Times New Roman" w:cs="Times New Roman"/>
          <w:sz w:val="30"/>
          <w:szCs w:val="30"/>
        </w:rPr>
      </w:pPr>
      <w:r w:rsidRPr="00CF5ED6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«Ясли-сад № 48 г. Борисова»</w:t>
      </w:r>
    </w:p>
    <w:p w:rsidR="00DC520F" w:rsidRDefault="00DC520F" w:rsidP="00DC520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C520F" w:rsidRDefault="00DC520F" w:rsidP="00DC520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C520F" w:rsidRDefault="00DC520F" w:rsidP="00DC520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C520F" w:rsidRDefault="00DC520F" w:rsidP="00DC520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C520F" w:rsidRDefault="00DC520F" w:rsidP="00DC520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C520F" w:rsidRDefault="00DC520F" w:rsidP="00DC520F">
      <w:pPr>
        <w:jc w:val="center"/>
        <w:rPr>
          <w:rFonts w:ascii="Times New Roman" w:hAnsi="Times New Roman" w:cs="Times New Roman"/>
          <w:caps/>
          <w:sz w:val="30"/>
          <w:szCs w:val="30"/>
        </w:rPr>
      </w:pPr>
    </w:p>
    <w:p w:rsidR="00DC520F" w:rsidRDefault="00DC520F" w:rsidP="00DC520F">
      <w:pPr>
        <w:jc w:val="center"/>
        <w:rPr>
          <w:rFonts w:ascii="Times New Roman" w:hAnsi="Times New Roman" w:cs="Times New Roman"/>
          <w:caps/>
          <w:sz w:val="30"/>
          <w:szCs w:val="30"/>
        </w:rPr>
      </w:pPr>
      <w:r>
        <w:rPr>
          <w:rFonts w:ascii="Times New Roman" w:hAnsi="Times New Roman" w:cs="Times New Roman"/>
          <w:caps/>
          <w:sz w:val="30"/>
          <w:szCs w:val="30"/>
        </w:rPr>
        <w:t>Лето в городе: чем занять ребенка</w:t>
      </w:r>
    </w:p>
    <w:p w:rsidR="00DC520F" w:rsidRDefault="00DC520F" w:rsidP="00DC520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Консультация для родителей</w:t>
      </w:r>
    </w:p>
    <w:p w:rsidR="00DC520F" w:rsidRDefault="00DC520F" w:rsidP="00DC520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C520F" w:rsidRDefault="00DC520F" w:rsidP="00DC520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C520F" w:rsidRDefault="00DC520F" w:rsidP="00DC520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C520F" w:rsidRDefault="00DC520F" w:rsidP="00DC520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C520F" w:rsidRDefault="00DC520F" w:rsidP="00DC520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C520F" w:rsidRDefault="00DC520F" w:rsidP="00DC520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C520F" w:rsidRDefault="00DC520F" w:rsidP="00DC520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C520F" w:rsidRDefault="00DC520F" w:rsidP="00DC520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C520F" w:rsidRDefault="00DC520F" w:rsidP="00DC520F">
      <w:pPr>
        <w:pStyle w:val="a3"/>
        <w:ind w:firstLine="4253"/>
        <w:rPr>
          <w:rFonts w:ascii="Times New Roman" w:hAnsi="Times New Roman" w:cs="Times New Roman"/>
          <w:sz w:val="30"/>
          <w:szCs w:val="30"/>
          <w:lang w:val="ru-RU"/>
        </w:rPr>
      </w:pPr>
    </w:p>
    <w:p w:rsidR="00DC520F" w:rsidRDefault="00DC520F" w:rsidP="00DC520F">
      <w:pPr>
        <w:pStyle w:val="a3"/>
        <w:ind w:firstLine="4253"/>
        <w:rPr>
          <w:rFonts w:ascii="Times New Roman" w:hAnsi="Times New Roman" w:cs="Times New Roman"/>
          <w:sz w:val="30"/>
          <w:szCs w:val="30"/>
          <w:lang w:val="ru-RU"/>
        </w:rPr>
      </w:pPr>
    </w:p>
    <w:p w:rsidR="00DC520F" w:rsidRDefault="00DC520F" w:rsidP="00DC520F">
      <w:pPr>
        <w:pStyle w:val="a3"/>
        <w:ind w:firstLine="4253"/>
        <w:rPr>
          <w:rFonts w:ascii="Times New Roman" w:hAnsi="Times New Roman" w:cs="Times New Roman"/>
          <w:sz w:val="30"/>
          <w:szCs w:val="30"/>
          <w:lang w:val="ru-RU"/>
        </w:rPr>
      </w:pPr>
    </w:p>
    <w:p w:rsidR="00DC520F" w:rsidRDefault="00DC520F" w:rsidP="00DC520F">
      <w:pPr>
        <w:pStyle w:val="a3"/>
        <w:ind w:firstLine="4253"/>
        <w:rPr>
          <w:rFonts w:ascii="Times New Roman" w:hAnsi="Times New Roman" w:cs="Times New Roman"/>
          <w:sz w:val="30"/>
          <w:szCs w:val="30"/>
          <w:lang w:val="ru-RU"/>
        </w:rPr>
      </w:pPr>
    </w:p>
    <w:p w:rsidR="00DC520F" w:rsidRDefault="00DC520F" w:rsidP="00DC520F">
      <w:pPr>
        <w:pStyle w:val="a3"/>
        <w:ind w:firstLine="4253"/>
        <w:rPr>
          <w:rFonts w:ascii="Times New Roman" w:hAnsi="Times New Roman" w:cs="Times New Roman"/>
          <w:sz w:val="30"/>
          <w:szCs w:val="30"/>
          <w:lang w:val="ru-RU"/>
        </w:rPr>
      </w:pPr>
    </w:p>
    <w:p w:rsidR="005C4FCC" w:rsidRDefault="005C4FCC" w:rsidP="00DC520F">
      <w:pPr>
        <w:pStyle w:val="a3"/>
        <w:ind w:firstLine="4253"/>
        <w:rPr>
          <w:rFonts w:ascii="Times New Roman" w:hAnsi="Times New Roman" w:cs="Times New Roman"/>
          <w:sz w:val="30"/>
          <w:szCs w:val="30"/>
          <w:lang w:val="ru-RU"/>
        </w:rPr>
      </w:pPr>
    </w:p>
    <w:p w:rsidR="005C4FCC" w:rsidRDefault="005C4FCC" w:rsidP="00DC520F">
      <w:pPr>
        <w:pStyle w:val="a3"/>
        <w:ind w:firstLine="4253"/>
        <w:rPr>
          <w:rFonts w:ascii="Times New Roman" w:hAnsi="Times New Roman" w:cs="Times New Roman"/>
          <w:sz w:val="30"/>
          <w:szCs w:val="30"/>
          <w:lang w:val="ru-RU"/>
        </w:rPr>
      </w:pPr>
    </w:p>
    <w:p w:rsidR="005C4FCC" w:rsidRPr="00DC520F" w:rsidRDefault="005C4FCC" w:rsidP="00DC520F">
      <w:pPr>
        <w:pStyle w:val="a3"/>
        <w:ind w:firstLine="4253"/>
        <w:rPr>
          <w:rFonts w:ascii="Times New Roman" w:hAnsi="Times New Roman" w:cs="Times New Roman"/>
          <w:sz w:val="30"/>
          <w:szCs w:val="30"/>
          <w:lang w:val="ru-RU"/>
        </w:rPr>
      </w:pPr>
      <w:bookmarkStart w:id="0" w:name="_GoBack"/>
      <w:bookmarkEnd w:id="0"/>
    </w:p>
    <w:p w:rsidR="00DC520F" w:rsidRPr="001D2F76" w:rsidRDefault="00DC520F" w:rsidP="00DC520F">
      <w:pPr>
        <w:pStyle w:val="a3"/>
        <w:ind w:firstLine="4253"/>
        <w:rPr>
          <w:rFonts w:ascii="Times New Roman" w:hAnsi="Times New Roman" w:cs="Times New Roman"/>
          <w:sz w:val="30"/>
          <w:szCs w:val="30"/>
          <w:lang w:val="ru-RU"/>
        </w:rPr>
      </w:pPr>
      <w:r w:rsidRPr="001D2F76">
        <w:rPr>
          <w:rFonts w:ascii="Times New Roman" w:hAnsi="Times New Roman" w:cs="Times New Roman"/>
          <w:sz w:val="30"/>
          <w:szCs w:val="30"/>
          <w:lang w:val="ru-RU"/>
        </w:rPr>
        <w:t xml:space="preserve">Подготовил: </w:t>
      </w:r>
    </w:p>
    <w:p w:rsidR="00DC520F" w:rsidRPr="001D2F76" w:rsidRDefault="00DC520F" w:rsidP="00DC520F">
      <w:pPr>
        <w:pStyle w:val="a3"/>
        <w:ind w:firstLine="4253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Герасенко В.И., заместитель 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>заведующего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по основной деятельности</w:t>
      </w:r>
    </w:p>
    <w:p w:rsidR="00DC520F" w:rsidRPr="001D2F76" w:rsidRDefault="00DC520F" w:rsidP="00DC520F">
      <w:pPr>
        <w:pStyle w:val="a3"/>
        <w:ind w:firstLine="4253"/>
        <w:rPr>
          <w:rFonts w:ascii="Times New Roman" w:hAnsi="Times New Roman" w:cs="Times New Roman"/>
          <w:sz w:val="30"/>
          <w:szCs w:val="30"/>
          <w:lang w:val="ru-RU"/>
        </w:rPr>
      </w:pPr>
    </w:p>
    <w:p w:rsidR="00DC520F" w:rsidRPr="001D2F76" w:rsidRDefault="00DC520F" w:rsidP="00DC520F">
      <w:pPr>
        <w:pStyle w:val="a3"/>
        <w:ind w:firstLine="4253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2022</w:t>
      </w:r>
    </w:p>
    <w:p w:rsidR="00DC520F" w:rsidRDefault="00DC520F" w:rsidP="00DC520F">
      <w:pPr>
        <w:pStyle w:val="a3"/>
        <w:jc w:val="center"/>
        <w:rPr>
          <w:rFonts w:ascii="Times New Roman" w:hAnsi="Times New Roman" w:cs="Times New Roman"/>
          <w:b/>
          <w:bCs/>
          <w:caps/>
          <w:sz w:val="30"/>
          <w:szCs w:val="30"/>
          <w:lang w:val="ru-RU"/>
        </w:rPr>
      </w:pPr>
      <w:r w:rsidRPr="00DC520F">
        <w:rPr>
          <w:rFonts w:ascii="Times New Roman" w:hAnsi="Times New Roman" w:cs="Times New Roman"/>
          <w:b/>
          <w:bCs/>
          <w:caps/>
          <w:sz w:val="30"/>
          <w:szCs w:val="30"/>
          <w:lang w:val="ru-RU"/>
        </w:rPr>
        <w:t xml:space="preserve"> </w:t>
      </w:r>
    </w:p>
    <w:p w:rsidR="00DC520F" w:rsidRPr="00DC520F" w:rsidRDefault="00DC520F" w:rsidP="00DC520F">
      <w:pPr>
        <w:pStyle w:val="a3"/>
        <w:jc w:val="center"/>
        <w:rPr>
          <w:rFonts w:ascii="Times New Roman" w:hAnsi="Times New Roman" w:cs="Times New Roman"/>
          <w:caps/>
          <w:sz w:val="30"/>
          <w:szCs w:val="30"/>
          <w:lang w:val="ru-RU"/>
        </w:rPr>
      </w:pPr>
    </w:p>
    <w:p w:rsidR="00DC520F" w:rsidRPr="00D1367A" w:rsidRDefault="00DC520F" w:rsidP="00DC520F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ab/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Наступило лето, а вместе с ним и мучительный для родителей вопрос: чем занять ребенка, если нет возможности уехать на дачу или к бабушке в деревню?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br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proofErr w:type="gramStart"/>
      <w:r w:rsidRPr="00D1367A">
        <w:rPr>
          <w:rFonts w:ascii="Times New Roman" w:hAnsi="Times New Roman" w:cs="Times New Roman"/>
          <w:sz w:val="30"/>
          <w:szCs w:val="30"/>
          <w:lang w:val="ru-RU"/>
        </w:rPr>
        <w:t xml:space="preserve">Однако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каникулы в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городе можно сделать интересными и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увлекательными, если искать вдохновение в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новых направлениях. Забудьте о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том, что летом пыльно и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душно, и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подумайте, какие возможности открываются перед вами и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ребенком.</w:t>
      </w:r>
    </w:p>
    <w:p w:rsidR="00DC520F" w:rsidRPr="00D1367A" w:rsidRDefault="00DC520F" w:rsidP="00DC520F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ab/>
      </w:r>
      <w:r w:rsidRPr="00D1367A">
        <w:rPr>
          <w:rFonts w:ascii="Times New Roman" w:hAnsi="Times New Roman" w:cs="Times New Roman"/>
          <w:b/>
          <w:bCs/>
          <w:sz w:val="30"/>
          <w:szCs w:val="30"/>
          <w:lang w:val="ru-RU"/>
        </w:rPr>
        <w:t>Покорение новых спортивных вершин</w:t>
      </w:r>
    </w:p>
    <w:p w:rsidR="00DC520F" w:rsidRPr="00D1367A" w:rsidRDefault="00DC520F" w:rsidP="00DC520F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Лето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— идеальная пора для того, чтобы начать учиться новому. Малыш получит свежие навыки и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впечатления, а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заодно укрепит свое здоровье, если вы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выберете новый для него спорт и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начнете осваивать его вместе. Ребенок ни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разу в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жизни не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учился кататься на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 xml:space="preserve">роликовых коньках? </w:t>
      </w:r>
      <w:proofErr w:type="gramStart"/>
      <w:r w:rsidRPr="00D1367A">
        <w:rPr>
          <w:rFonts w:ascii="Times New Roman" w:hAnsi="Times New Roman" w:cs="Times New Roman"/>
          <w:sz w:val="30"/>
          <w:szCs w:val="30"/>
          <w:lang w:val="ru-RU"/>
        </w:rPr>
        <w:t>Самое время это</w:t>
      </w:r>
      <w:proofErr w:type="gramEnd"/>
      <w:r w:rsidRPr="00D1367A">
        <w:rPr>
          <w:rFonts w:ascii="Times New Roman" w:hAnsi="Times New Roman" w:cs="Times New Roman"/>
          <w:sz w:val="30"/>
          <w:szCs w:val="30"/>
          <w:lang w:val="ru-RU"/>
        </w:rPr>
        <w:t xml:space="preserve"> сделать! Устройте семейную вылазку в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парк и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превратите ее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спортивный праздник. Разумеется, одним днем учеба не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обойдется. Зато у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вас впереди еще много дней для закрепляющих тренировок. Так вы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решите проблему свободного времени и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неактивного образа жизни.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</w:p>
    <w:p w:rsidR="00DC520F" w:rsidRPr="00D1367A" w:rsidRDefault="00DC520F" w:rsidP="00DC520F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ab/>
      </w:r>
      <w:r w:rsidRPr="00D1367A">
        <w:rPr>
          <w:rFonts w:ascii="Times New Roman" w:hAnsi="Times New Roman" w:cs="Times New Roman"/>
          <w:b/>
          <w:bCs/>
          <w:sz w:val="30"/>
          <w:szCs w:val="30"/>
          <w:lang w:val="ru-RU"/>
        </w:rPr>
        <w:t>Отдых у</w:t>
      </w:r>
      <w:r w:rsidRPr="00D1367A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D1367A">
        <w:rPr>
          <w:rFonts w:ascii="Times New Roman" w:hAnsi="Times New Roman" w:cs="Times New Roman"/>
          <w:b/>
          <w:bCs/>
          <w:sz w:val="30"/>
          <w:szCs w:val="30"/>
          <w:lang w:val="ru-RU"/>
        </w:rPr>
        <w:t>воды</w:t>
      </w:r>
    </w:p>
    <w:p w:rsidR="00DC520F" w:rsidRPr="00D1367A" w:rsidRDefault="00DC520F" w:rsidP="00DC520F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Даже если вы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все лето вынужденно проводите в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городе, малыша совсем необязательно лишать приятных ассоциаций каникул с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плеском волн. Вместо надоевшего парка старайтесь проводить выходные у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небольших водоемов, которые есть хотя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бы в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пригородах. Там можно не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только плавать, но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загорать, устраивать все те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же пикники, играть в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пляжный волейбол или бадминтон.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br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Разовой альтернативой посиделкам на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берегу может стать поход в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городской бассейн.</w:t>
      </w:r>
    </w:p>
    <w:p w:rsidR="00DC520F" w:rsidRPr="00D1367A" w:rsidRDefault="00DC520F" w:rsidP="00DC520F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ab/>
      </w:r>
      <w:r w:rsidRPr="00D1367A">
        <w:rPr>
          <w:rFonts w:ascii="Times New Roman" w:hAnsi="Times New Roman" w:cs="Times New Roman"/>
          <w:b/>
          <w:bCs/>
          <w:sz w:val="30"/>
          <w:szCs w:val="30"/>
          <w:lang w:val="ru-RU"/>
        </w:rPr>
        <w:t>Фотоотчет</w:t>
      </w:r>
    </w:p>
    <w:p w:rsidR="00DC520F" w:rsidRPr="00D1367A" w:rsidRDefault="00DC520F" w:rsidP="00DC520F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Как сделать момент незабываемым? Конечно, запечатлеть его на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фотографии. Подайте ребенку идею повсюду брать с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собой фотоаппарат (мобильный телефон с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камерой) и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фотографировать интересные события в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течение дня, а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результат вклеивать в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«летний дневник». Если ребенок совсем мал, фотографируйте за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него, но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потом составляйте бумажный дневник вместе.</w:t>
      </w:r>
    </w:p>
    <w:p w:rsidR="00DC520F" w:rsidRPr="00D1367A" w:rsidRDefault="00DC520F" w:rsidP="00DC520F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ab/>
      </w:r>
      <w:r w:rsidRPr="00D1367A">
        <w:rPr>
          <w:rFonts w:ascii="Times New Roman" w:hAnsi="Times New Roman" w:cs="Times New Roman"/>
          <w:b/>
          <w:bCs/>
          <w:sz w:val="30"/>
          <w:szCs w:val="30"/>
          <w:lang w:val="ru-RU"/>
        </w:rPr>
        <w:t>Представления под открытым небом</w:t>
      </w:r>
    </w:p>
    <w:p w:rsidR="00DC520F" w:rsidRDefault="00DC520F" w:rsidP="00DC520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Выбирая, куда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бы сводить ребенка, обратите внимание на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представления под открытым небом. Ведь наслаждаться ими в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полной мере можно только летом. Это могут быть различные концерты, уроки танцев или йоги в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парке и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даже театральные выступления! Ребенку станет интересно уже хотя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бы потому, что это относительно новое для него развлечение, где есть и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дети</w:t>
      </w:r>
      <w:r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 xml:space="preserve"> и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взрослые. В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конце концов, такое время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препровождение просто расширяет кругозор и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пополняет копилку летних впечатлений.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</w:p>
    <w:p w:rsidR="00DC520F" w:rsidRPr="00D1367A" w:rsidRDefault="00DC520F" w:rsidP="00DC520F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C520F" w:rsidRPr="00D1367A" w:rsidRDefault="00DC520F" w:rsidP="00DC520F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lastRenderedPageBreak/>
        <w:tab/>
      </w:r>
      <w:r w:rsidRPr="00D1367A">
        <w:rPr>
          <w:rFonts w:ascii="Times New Roman" w:hAnsi="Times New Roman" w:cs="Times New Roman"/>
          <w:b/>
          <w:bCs/>
          <w:sz w:val="30"/>
          <w:szCs w:val="30"/>
          <w:lang w:val="ru-RU"/>
        </w:rPr>
        <w:t>Звездная ночь</w:t>
      </w:r>
    </w:p>
    <w:p w:rsidR="00DC520F" w:rsidRDefault="00DC520F" w:rsidP="00DC520F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Конечно, малыши должны ложиться спать не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поздно. Но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иногда можно сделать исключение ради звездного неба. Хорошо, если у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вас рядом с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домом есть парк или поляна, на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которую удобно прийти вечером с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пледом и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как следует рассмотреть все созвездия (только предварительно подготовьтесь сами!). Идеальное время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— август, когда раньше темнеет и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часто падают звезды. Такое развлечение не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займет все лето, но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сделает его для ребенка ярче и</w:t>
      </w:r>
      <w:r w:rsidRPr="00D1367A">
        <w:rPr>
          <w:rFonts w:ascii="Times New Roman" w:hAnsi="Times New Roman" w:cs="Times New Roman"/>
          <w:sz w:val="30"/>
          <w:szCs w:val="30"/>
        </w:rPr>
        <w:t> </w:t>
      </w:r>
      <w:r w:rsidRPr="00D1367A">
        <w:rPr>
          <w:rFonts w:ascii="Times New Roman" w:hAnsi="Times New Roman" w:cs="Times New Roman"/>
          <w:sz w:val="30"/>
          <w:szCs w:val="30"/>
          <w:lang w:val="ru-RU"/>
        </w:rPr>
        <w:t>познавательнее</w:t>
      </w:r>
    </w:p>
    <w:p w:rsidR="00DC520F" w:rsidRPr="00DC520F" w:rsidRDefault="00DC520F" w:rsidP="00DC520F">
      <w:pPr>
        <w:pStyle w:val="a3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DC520F">
        <w:rPr>
          <w:rFonts w:ascii="Times New Roman" w:hAnsi="Times New Roman" w:cs="Times New Roman"/>
          <w:b/>
          <w:sz w:val="30"/>
          <w:szCs w:val="30"/>
          <w:lang w:val="ru-RU"/>
        </w:rPr>
        <w:t>Прогулка</w:t>
      </w:r>
    </w:p>
    <w:p w:rsidR="00DC520F" w:rsidRPr="00DC520F" w:rsidRDefault="00DC520F" w:rsidP="00DC520F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sz w:val="30"/>
          <w:szCs w:val="30"/>
        </w:rPr>
      </w:pPr>
      <w:r w:rsidRPr="00DC520F">
        <w:rPr>
          <w:sz w:val="30"/>
          <w:szCs w:val="30"/>
        </w:rPr>
        <w:t>Чем занять ребенка на прогулке? Прогулки могут иметь развивающий эффект, если они наполнены интересными событиями, занятиями и играми. Во что можно играть с ребенком на прогулке? Какие занятия можно придумать для ребенка? Мы предлагаем Вам несколько идей, которые помогут сделать прогулку интересной и долгожданной. Как для ребенка, так и для Вас! Итак, используем время на прогулке с максимальной пользой. Как это сделать?</w:t>
      </w:r>
    </w:p>
    <w:p w:rsidR="00DC520F" w:rsidRPr="00DC520F" w:rsidRDefault="00DC520F" w:rsidP="00DC520F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sz w:val="30"/>
          <w:szCs w:val="30"/>
        </w:rPr>
      </w:pPr>
      <w:r w:rsidRPr="00DC520F">
        <w:rPr>
          <w:sz w:val="30"/>
          <w:szCs w:val="30"/>
        </w:rPr>
        <w:t>Во-первых, сама прогулка должна иметь несколько этапов, на протяжении которых ребенок по-разному активен. Мы предлагаем Вам следующую структуру прогулки:</w:t>
      </w:r>
    </w:p>
    <w:p w:rsidR="00DC520F" w:rsidRPr="00DC520F" w:rsidRDefault="00DC520F" w:rsidP="00DC520F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30"/>
          <w:szCs w:val="30"/>
        </w:rPr>
      </w:pPr>
      <w:r w:rsidRPr="00DC520F">
        <w:rPr>
          <w:sz w:val="30"/>
          <w:szCs w:val="30"/>
        </w:rPr>
        <w:t>1 часть - подвижные игры (ребенок только что вышел из дома, у него накопилось много энергии, которую необходимо выплеснуть, и которая все равно прорвется наружу).</w:t>
      </w:r>
    </w:p>
    <w:p w:rsidR="00DC520F" w:rsidRPr="00DC520F" w:rsidRDefault="00DC520F" w:rsidP="00DC520F">
      <w:pPr>
        <w:pStyle w:val="1"/>
        <w:shd w:val="clear" w:color="auto" w:fill="auto"/>
        <w:spacing w:after="0" w:line="240" w:lineRule="auto"/>
        <w:ind w:left="2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DC520F">
        <w:rPr>
          <w:sz w:val="30"/>
          <w:szCs w:val="30"/>
        </w:rPr>
        <w:t>Вот какие подвижные игры можно предложить ребенку:</w:t>
      </w:r>
    </w:p>
    <w:p w:rsidR="00DC520F" w:rsidRPr="00DC520F" w:rsidRDefault="00DC520F" w:rsidP="00DC520F">
      <w:pPr>
        <w:pStyle w:val="1"/>
        <w:numPr>
          <w:ilvl w:val="0"/>
          <w:numId w:val="1"/>
        </w:numPr>
        <w:shd w:val="clear" w:color="auto" w:fill="auto"/>
        <w:tabs>
          <w:tab w:val="left" w:pos="774"/>
        </w:tabs>
        <w:spacing w:after="0" w:line="240" w:lineRule="auto"/>
        <w:ind w:left="20" w:right="20"/>
        <w:jc w:val="both"/>
        <w:rPr>
          <w:sz w:val="30"/>
          <w:szCs w:val="30"/>
        </w:rPr>
      </w:pPr>
      <w:r w:rsidRPr="00DC520F">
        <w:rPr>
          <w:sz w:val="30"/>
          <w:szCs w:val="30"/>
        </w:rPr>
        <w:t>Подражательные подвижные игры. Например, ребенок заметил птицу или бабочку. Помогите малышу перевоплотиться в нее. Скажите: «Представь себе, что и ты - бабочка. Вот как ты можешь махать крыльями и перелетать с одного цветочка на другой».</w:t>
      </w:r>
    </w:p>
    <w:p w:rsidR="00DC520F" w:rsidRPr="00DC520F" w:rsidRDefault="00DC520F" w:rsidP="00DC520F">
      <w:pPr>
        <w:pStyle w:val="1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240" w:lineRule="auto"/>
        <w:ind w:left="20" w:right="20"/>
        <w:jc w:val="both"/>
        <w:rPr>
          <w:sz w:val="30"/>
          <w:szCs w:val="30"/>
        </w:rPr>
      </w:pPr>
      <w:r w:rsidRPr="00DC520F">
        <w:rPr>
          <w:sz w:val="30"/>
          <w:szCs w:val="30"/>
        </w:rPr>
        <w:t>Игры со скакалкой. Даже маленькому ребенку можно предложить поиграть со скакалкой. Положите ее на землю, сложив кольцом. Это - домик. Малыш - зайка. А Вы - коварная лиса или серый волк. Если зайка гуляет, Вы выходите на охоту, а малыш проворно прячется в норку.</w:t>
      </w:r>
    </w:p>
    <w:p w:rsidR="00DC520F" w:rsidRPr="00DC520F" w:rsidRDefault="00DC520F" w:rsidP="00DC520F">
      <w:pPr>
        <w:pStyle w:val="1"/>
        <w:numPr>
          <w:ilvl w:val="0"/>
          <w:numId w:val="1"/>
        </w:numPr>
        <w:shd w:val="clear" w:color="auto" w:fill="auto"/>
        <w:tabs>
          <w:tab w:val="left" w:pos="788"/>
        </w:tabs>
        <w:spacing w:after="0" w:line="240" w:lineRule="auto"/>
        <w:ind w:left="20" w:right="20"/>
        <w:jc w:val="both"/>
        <w:rPr>
          <w:sz w:val="30"/>
          <w:szCs w:val="30"/>
        </w:rPr>
      </w:pPr>
      <w:r w:rsidRPr="00DC520F">
        <w:rPr>
          <w:sz w:val="30"/>
          <w:szCs w:val="30"/>
        </w:rPr>
        <w:t>Игры в мяч или игры с воздушным шаром. Получится ли у ребенка забросить мяч в игрушечное ведро? Сумеет ли он сыграть в волейбол воздушным шариком?</w:t>
      </w:r>
    </w:p>
    <w:p w:rsidR="00DC520F" w:rsidRPr="00DC520F" w:rsidRDefault="00DC520F" w:rsidP="00DC520F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sz w:val="30"/>
          <w:szCs w:val="30"/>
        </w:rPr>
      </w:pPr>
      <w:r w:rsidRPr="00DC520F">
        <w:rPr>
          <w:sz w:val="30"/>
          <w:szCs w:val="30"/>
        </w:rPr>
        <w:t xml:space="preserve"> Погоня за мыльными пузырями. Гоняться за плавно летающими пузырями и хватать их - это очень незамысловатая, но веселая игра!</w:t>
      </w:r>
    </w:p>
    <w:p w:rsidR="00DC520F" w:rsidRPr="00DC520F" w:rsidRDefault="00DC520F" w:rsidP="00DC520F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sz w:val="30"/>
          <w:szCs w:val="30"/>
        </w:rPr>
      </w:pPr>
      <w:r w:rsidRPr="00DC520F">
        <w:rPr>
          <w:sz w:val="30"/>
          <w:szCs w:val="30"/>
        </w:rPr>
        <w:t>2 часть прогулки - наблюдение. Ребенок будет развиваться правильно, если у него достаточно впечатлений. Понаблюдать можно за птицами (прихватите с собой пшено, покормите их), за кругами, которые остаются на лужах от дождевых капель.</w:t>
      </w:r>
      <w:r>
        <w:rPr>
          <w:sz w:val="30"/>
          <w:szCs w:val="30"/>
        </w:rPr>
        <w:t xml:space="preserve"> </w:t>
      </w:r>
      <w:r w:rsidRPr="00DC520F">
        <w:rPr>
          <w:sz w:val="30"/>
          <w:szCs w:val="30"/>
        </w:rPr>
        <w:t xml:space="preserve">Разыщите муравейник и понаблюдайте за его обитателями, расскажите малышу, какие муравьи трудолюбивые, как они живут большой дружной семьей. Если вы возьмете </w:t>
      </w:r>
      <w:r w:rsidRPr="00DC520F">
        <w:rPr>
          <w:sz w:val="30"/>
          <w:szCs w:val="30"/>
        </w:rPr>
        <w:lastRenderedPageBreak/>
        <w:t>с собой лупу, можно осторожно рассмотреть муравья или другое насекомое. Только ни в коем случае не разрешайте ребенку мучить насекомых и птиц. А вот гусеницу вполне можно прихватить домой, посадить в банку и попробовать превратить ее в бабочку. Обязательно обратите внимание, на каких листьях гусеница сидела: ими ее и надо кормить.</w:t>
      </w:r>
    </w:p>
    <w:p w:rsidR="00DC520F" w:rsidRPr="00DC520F" w:rsidRDefault="00DC520F" w:rsidP="00DC520F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30"/>
          <w:szCs w:val="30"/>
        </w:rPr>
      </w:pPr>
      <w:r w:rsidRPr="00DC520F">
        <w:rPr>
          <w:sz w:val="30"/>
          <w:szCs w:val="30"/>
        </w:rPr>
        <w:t>Наблюдение станет интереснее, если взять с собой на прогулку фотоаппарат и доверить его ребенку.</w:t>
      </w:r>
    </w:p>
    <w:p w:rsidR="00DC520F" w:rsidRPr="00DC520F" w:rsidRDefault="00DC520F" w:rsidP="00DC520F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30"/>
          <w:szCs w:val="30"/>
        </w:rPr>
      </w:pPr>
      <w:r w:rsidRPr="00DC520F">
        <w:rPr>
          <w:sz w:val="30"/>
          <w:szCs w:val="30"/>
        </w:rPr>
        <w:t>Можно провести также игру «Исследуем лужайку с увеличительным стеклом».</w:t>
      </w:r>
    </w:p>
    <w:p w:rsidR="00DC520F" w:rsidRPr="00DC520F" w:rsidRDefault="00DC520F" w:rsidP="00DC520F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sz w:val="30"/>
          <w:szCs w:val="30"/>
        </w:rPr>
      </w:pPr>
      <w:r w:rsidRPr="00DC520F">
        <w:rPr>
          <w:sz w:val="30"/>
          <w:szCs w:val="30"/>
        </w:rPr>
        <w:t>Все знают, что такое сафари на животных, но мало кто слышал про сафари на звуки. Мы предлагаем вам с семьей отправиться в приключение, основной задачей которого будет поиск звуков. Можно отправиться и на охоту за цветами. Где найти синий цвет в природе? А серый цвет где? Эта идея разнообразит вашу прогулку с маленьким исследователем и внесет в нее образовательную нотку.</w:t>
      </w:r>
    </w:p>
    <w:p w:rsidR="00DC520F" w:rsidRPr="00DC520F" w:rsidRDefault="00DC520F" w:rsidP="00DC520F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30"/>
          <w:szCs w:val="30"/>
        </w:rPr>
      </w:pPr>
      <w:r w:rsidRPr="00DC520F">
        <w:rPr>
          <w:rStyle w:val="a5"/>
          <w:sz w:val="30"/>
          <w:szCs w:val="30"/>
        </w:rPr>
        <w:t>Учимся читать.</w:t>
      </w:r>
      <w:r w:rsidRPr="00DC520F">
        <w:rPr>
          <w:sz w:val="30"/>
          <w:szCs w:val="30"/>
        </w:rPr>
        <w:t xml:space="preserve"> Делать это можно на прогулке: в ближайшем парке, на берегу реки или просто в зеленом уголке двора. Напишите на карточках слова "земля", "трава", "дерево", "одуванчик", "шишка", "кора ", "берег " и т. д. и разложите их прямо на земле, прикрепите к стволам деревьев, прислоните к цветам. А теперь поводите ребенка по этой волшебной полянке, читая ему карточки.</w:t>
      </w:r>
    </w:p>
    <w:p w:rsidR="00DC520F" w:rsidRPr="00DC520F" w:rsidRDefault="00DC520F" w:rsidP="00DC520F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sz w:val="30"/>
          <w:szCs w:val="30"/>
        </w:rPr>
      </w:pPr>
      <w:r w:rsidRPr="00DC520F">
        <w:rPr>
          <w:sz w:val="30"/>
          <w:szCs w:val="30"/>
        </w:rPr>
        <w:t>Ребенку постарше можно предложить поиграть в "музей живой природы", пусть он правильно расставит карточки перед "экспонатами". Если ваш ребенок еще не умеет читать, помогите ему: "Где тут у нас одуванчик? Отнеси-ка к нему подпись! " "Вот я пишу: "сосна ", а ты поищи пока, куда ее прикрепить ".</w:t>
      </w:r>
    </w:p>
    <w:p w:rsidR="00DC520F" w:rsidRPr="00DC520F" w:rsidRDefault="00DC520F" w:rsidP="00DC520F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sz w:val="30"/>
          <w:szCs w:val="30"/>
        </w:rPr>
      </w:pPr>
      <w:r w:rsidRPr="00DC520F">
        <w:rPr>
          <w:sz w:val="30"/>
          <w:szCs w:val="30"/>
        </w:rPr>
        <w:t>Иногда на прогулке можно заняться и математикой. Соберите, к примеру, несколько десятков шишек или камешков, разложите их по заранее припасенным коробочкам или просто на крупных листьях - вот вам и математическое пособие.</w:t>
      </w:r>
    </w:p>
    <w:p w:rsidR="00DC520F" w:rsidRPr="00DC520F" w:rsidRDefault="00DC520F" w:rsidP="00DC520F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sz w:val="30"/>
          <w:szCs w:val="30"/>
        </w:rPr>
      </w:pPr>
      <w:r w:rsidRPr="00DC520F">
        <w:rPr>
          <w:sz w:val="30"/>
          <w:szCs w:val="30"/>
        </w:rPr>
        <w:t>Песчаные и асфальтовые площадки подойдут для занятий геометрией. Можно чертить палочкой или мелом. Если вы захватите из дома рулетку или складной метр, можно заняться измерением расстояний, расчетом периметров и площадей (например, площадки для строительства замка). Приготовьте сосуды различного объема, чтобы пересыпать и измерять количество различных жидкостей и сыпучих тел, можно взять еще и безмен. Песочница или берег пруда - идеальное место для изучения понятий много</w:t>
      </w:r>
      <w:r w:rsidRPr="00DC520F">
        <w:rPr>
          <w:sz w:val="30"/>
          <w:szCs w:val="30"/>
        </w:rPr>
        <w:softHyphen/>
        <w:t>-мало, тяжелый-легкий, жидкий-твердый. А возня с песком, водой, мелкими камушками и шишками укрепит пальчики малыша, разовьет мелкую моторику.</w:t>
      </w:r>
    </w:p>
    <w:p w:rsidR="00DC520F" w:rsidRPr="00DC520F" w:rsidRDefault="00DC520F" w:rsidP="00DC520F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sz w:val="30"/>
          <w:szCs w:val="30"/>
        </w:rPr>
      </w:pPr>
      <w:r w:rsidRPr="00DC520F">
        <w:rPr>
          <w:sz w:val="30"/>
          <w:szCs w:val="30"/>
        </w:rPr>
        <w:lastRenderedPageBreak/>
        <w:t>3 часть прогулки - общение. Несмотря на то, что вся прогулка требует активного общения с ребенком, под конец прогулки необходим особенный контакт. Спросите у ребенка, что ему запомнилось, что понравилось на прогулке, что он хотел бы сделать еще раз.</w:t>
      </w:r>
    </w:p>
    <w:p w:rsidR="00DC520F" w:rsidRPr="00DC520F" w:rsidRDefault="00DC520F" w:rsidP="00DC520F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sz w:val="30"/>
          <w:szCs w:val="30"/>
        </w:rPr>
      </w:pPr>
      <w:r w:rsidRPr="00DC520F">
        <w:rPr>
          <w:sz w:val="30"/>
          <w:szCs w:val="30"/>
        </w:rPr>
        <w:t>Так же не забывайте о том, что малыш должен общаться со своими сверстниками.</w:t>
      </w:r>
    </w:p>
    <w:p w:rsidR="00DC520F" w:rsidRPr="00DC520F" w:rsidRDefault="00DC520F" w:rsidP="00DC520F">
      <w:pPr>
        <w:pStyle w:val="1"/>
        <w:shd w:val="clear" w:color="auto" w:fill="auto"/>
        <w:spacing w:after="304" w:line="322" w:lineRule="exact"/>
        <w:ind w:left="3540"/>
        <w:rPr>
          <w:sz w:val="30"/>
          <w:szCs w:val="30"/>
        </w:rPr>
      </w:pPr>
      <w:r w:rsidRPr="00DC520F">
        <w:rPr>
          <w:sz w:val="30"/>
          <w:szCs w:val="30"/>
        </w:rPr>
        <w:t>Литература</w:t>
      </w:r>
    </w:p>
    <w:p w:rsidR="00DC520F" w:rsidRPr="00DC520F" w:rsidRDefault="00DC520F" w:rsidP="00DC520F">
      <w:pPr>
        <w:pStyle w:val="1"/>
        <w:shd w:val="clear" w:color="auto" w:fill="auto"/>
        <w:spacing w:after="0" w:line="317" w:lineRule="exact"/>
        <w:ind w:left="20" w:right="20"/>
        <w:jc w:val="both"/>
        <w:rPr>
          <w:sz w:val="30"/>
          <w:szCs w:val="30"/>
        </w:rPr>
      </w:pPr>
      <w:r w:rsidRPr="00DC520F">
        <w:rPr>
          <w:sz w:val="30"/>
          <w:szCs w:val="30"/>
        </w:rPr>
        <w:t>Ильяшенко</w:t>
      </w:r>
      <w:r>
        <w:rPr>
          <w:sz w:val="30"/>
          <w:szCs w:val="30"/>
        </w:rPr>
        <w:t>,</w:t>
      </w:r>
      <w:r w:rsidRPr="00DC520F">
        <w:rPr>
          <w:sz w:val="30"/>
          <w:szCs w:val="30"/>
        </w:rPr>
        <w:t xml:space="preserve"> Ю. Чем занять ребенка на </w:t>
      </w:r>
      <w:proofErr w:type="gramStart"/>
      <w:r w:rsidRPr="00DC520F">
        <w:rPr>
          <w:sz w:val="30"/>
          <w:szCs w:val="30"/>
        </w:rPr>
        <w:t>прогулке?/</w:t>
      </w:r>
      <w:proofErr w:type="gramEnd"/>
      <w:r w:rsidRPr="00DC520F">
        <w:rPr>
          <w:sz w:val="30"/>
          <w:szCs w:val="30"/>
        </w:rPr>
        <w:t xml:space="preserve"> Ю. Ильяшенко.// «Мама и Малыш»,- 2006.-№ 7.</w:t>
      </w:r>
    </w:p>
    <w:p w:rsidR="00432101" w:rsidRPr="00DC520F" w:rsidRDefault="00432101">
      <w:pPr>
        <w:rPr>
          <w:rFonts w:ascii="Times New Roman" w:hAnsi="Times New Roman" w:cs="Times New Roman"/>
          <w:sz w:val="30"/>
          <w:szCs w:val="30"/>
        </w:rPr>
      </w:pPr>
    </w:p>
    <w:sectPr w:rsidR="00432101" w:rsidRPr="00DC520F" w:rsidSect="005C4FCC">
      <w:footerReference w:type="default" r:id="rId7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BE7" w:rsidRDefault="008C3BE7" w:rsidP="005C4FCC">
      <w:pPr>
        <w:spacing w:after="0" w:line="240" w:lineRule="auto"/>
      </w:pPr>
      <w:r>
        <w:separator/>
      </w:r>
    </w:p>
  </w:endnote>
  <w:endnote w:type="continuationSeparator" w:id="0">
    <w:p w:rsidR="008C3BE7" w:rsidRDefault="008C3BE7" w:rsidP="005C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6864407"/>
      <w:docPartObj>
        <w:docPartGallery w:val="Page Numbers (Bottom of Page)"/>
        <w:docPartUnique/>
      </w:docPartObj>
    </w:sdtPr>
    <w:sdtContent>
      <w:p w:rsidR="005C4FCC" w:rsidRDefault="005C4F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C4FCC" w:rsidRDefault="005C4F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BE7" w:rsidRDefault="008C3BE7" w:rsidP="005C4FCC">
      <w:pPr>
        <w:spacing w:after="0" w:line="240" w:lineRule="auto"/>
      </w:pPr>
      <w:r>
        <w:separator/>
      </w:r>
    </w:p>
  </w:footnote>
  <w:footnote w:type="continuationSeparator" w:id="0">
    <w:p w:rsidR="008C3BE7" w:rsidRDefault="008C3BE7" w:rsidP="005C4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0AE2"/>
    <w:multiLevelType w:val="multilevel"/>
    <w:tmpl w:val="19D0902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0F"/>
    <w:rsid w:val="00432101"/>
    <w:rsid w:val="005C4FCC"/>
    <w:rsid w:val="008C3BE7"/>
    <w:rsid w:val="00DC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7F37"/>
  <w15:chartTrackingRefBased/>
  <w15:docId w15:val="{9296ABF3-67D1-437F-AE8E-5EF02801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20F"/>
    <w:pPr>
      <w:spacing w:after="0" w:line="240" w:lineRule="auto"/>
    </w:pPr>
    <w:rPr>
      <w:lang w:val="en-US"/>
    </w:rPr>
  </w:style>
  <w:style w:type="character" w:customStyle="1" w:styleId="a4">
    <w:name w:val="Основной текст_"/>
    <w:basedOn w:val="a0"/>
    <w:link w:val="1"/>
    <w:rsid w:val="00DC52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Курсив"/>
    <w:basedOn w:val="a4"/>
    <w:rsid w:val="00DC520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C520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C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FCC"/>
  </w:style>
  <w:style w:type="paragraph" w:styleId="a8">
    <w:name w:val="footer"/>
    <w:basedOn w:val="a"/>
    <w:link w:val="a9"/>
    <w:uiPriority w:val="99"/>
    <w:unhideWhenUsed/>
    <w:rsid w:val="005C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4FCC"/>
  </w:style>
  <w:style w:type="paragraph" w:styleId="aa">
    <w:name w:val="Balloon Text"/>
    <w:basedOn w:val="a"/>
    <w:link w:val="ab"/>
    <w:uiPriority w:val="99"/>
    <w:semiHidden/>
    <w:unhideWhenUsed/>
    <w:rsid w:val="005C4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4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2022-06-23T08:09:00Z</cp:lastPrinted>
  <dcterms:created xsi:type="dcterms:W3CDTF">2022-06-23T07:53:00Z</dcterms:created>
  <dcterms:modified xsi:type="dcterms:W3CDTF">2022-06-23T08:09:00Z</dcterms:modified>
</cp:coreProperties>
</file>